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B325" w14:textId="4CD15055" w:rsidR="005D44E3" w:rsidRDefault="005D44E3" w:rsidP="005D44E3">
      <w:pPr>
        <w:pStyle w:val="NormalWeb"/>
        <w:spacing w:before="0" w:beforeAutospacing="0" w:after="180" w:afterAutospacing="0"/>
        <w:jc w:val="center"/>
        <w:rPr>
          <w:color w:val="000000"/>
        </w:rPr>
      </w:pPr>
      <w:r w:rsidRPr="005D44E3">
        <w:rPr>
          <w:b/>
          <w:bCs/>
          <w:color w:val="000000"/>
          <w:sz w:val="32"/>
          <w:szCs w:val="32"/>
        </w:rPr>
        <w:t>Dr. Jose Coll</w:t>
      </w:r>
      <w:r>
        <w:rPr>
          <w:color w:val="000000"/>
        </w:rPr>
        <w:br/>
      </w:r>
      <w:r>
        <w:rPr>
          <w:color w:val="000000"/>
        </w:rPr>
        <w:br/>
      </w:r>
    </w:p>
    <w:p w14:paraId="375944E4" w14:textId="09D0D735" w:rsidR="00E6573B" w:rsidRPr="00E6573B" w:rsidRDefault="00E6573B" w:rsidP="005D44E3">
      <w:pPr>
        <w:pStyle w:val="NormalWeb"/>
        <w:spacing w:before="0" w:beforeAutospacing="0" w:after="180" w:afterAutospacing="0"/>
        <w:rPr>
          <w:color w:val="000000"/>
        </w:rPr>
      </w:pPr>
      <w:r w:rsidRPr="00E6573B">
        <w:rPr>
          <w:color w:val="000000"/>
        </w:rPr>
        <w:t>Jose E. Coll is a seasoned higher education leader with a demonstrated record of impact across public and private institutions, including comprehensive research universities and liberal arts colleges. His leadership spans both academic and student affairs and is grounded in a deep commitment to inclusive excellence, student success, and responsible institutional stewardship.</w:t>
      </w:r>
    </w:p>
    <w:p w14:paraId="76B4B032" w14:textId="77777777" w:rsidR="00E6573B" w:rsidRPr="00E6573B" w:rsidRDefault="00E6573B" w:rsidP="005D44E3">
      <w:pPr>
        <w:pStyle w:val="NormalWeb"/>
        <w:spacing w:before="0" w:beforeAutospacing="0" w:after="180" w:afterAutospacing="0"/>
        <w:rPr>
          <w:color w:val="000000"/>
        </w:rPr>
      </w:pPr>
      <w:r w:rsidRPr="00E6573B">
        <w:rPr>
          <w:color w:val="000000"/>
        </w:rPr>
        <w:t>Dr. Coll currently serves as Provost at Western Oregon University. He has held senior leadership roles at Portland State University, Texas State University, the University of Southern California, and Saint Leo University. He earned a bachelor’s degree and a master’s degree in social work, followed by a Ph.D. in Counseling Education and Supervision. His scholarship focuses on worldview development and the counseling needs of military-affiliated students navigating transitions to civilian and academic life.</w:t>
      </w:r>
    </w:p>
    <w:p w14:paraId="0CD87869" w14:textId="77777777" w:rsidR="00E6573B" w:rsidRPr="00E6573B" w:rsidRDefault="00E6573B" w:rsidP="005D44E3">
      <w:pPr>
        <w:pStyle w:val="NormalWeb"/>
        <w:spacing w:before="0" w:beforeAutospacing="0" w:after="180" w:afterAutospacing="0"/>
        <w:rPr>
          <w:color w:val="000000"/>
        </w:rPr>
      </w:pPr>
      <w:r w:rsidRPr="00E6573B">
        <w:rPr>
          <w:color w:val="000000"/>
        </w:rPr>
        <w:t>A proud U.S. Marine Corps veteran and Cuban-born American, Dr. Coll brings lived experience shaped by service, resilience, and purpose to his leadership. He is a published scholar and editor of multiple books and edited volumes on military social work and student veterans in higher education. His professional preparation includes nationally recognized leadership programs, including the A</w:t>
      </w:r>
      <w:r>
        <w:rPr>
          <w:color w:val="000000"/>
        </w:rPr>
        <w:t>merican Council on Education (ACE)</w:t>
      </w:r>
      <w:r w:rsidRPr="00E6573B">
        <w:rPr>
          <w:color w:val="000000"/>
        </w:rPr>
        <w:t xml:space="preserve"> Fellows Program; Harvard University’s Management Development Program (MDP) and Management Leadership for Educators (MLE); the UC Berkeley Executive Leadership Academy; and the AASCU Millennium Leadership </w:t>
      </w:r>
      <w:r>
        <w:rPr>
          <w:color w:val="000000"/>
        </w:rPr>
        <w:t>Initiative</w:t>
      </w:r>
      <w:r w:rsidRPr="00E6573B">
        <w:rPr>
          <w:color w:val="000000"/>
        </w:rPr>
        <w:t>.</w:t>
      </w:r>
    </w:p>
    <w:p w14:paraId="67900C90" w14:textId="77777777" w:rsidR="00E6573B" w:rsidRPr="00E6573B" w:rsidRDefault="00E6573B" w:rsidP="005D44E3">
      <w:pPr>
        <w:pStyle w:val="NormalWeb"/>
        <w:spacing w:before="0" w:beforeAutospacing="0" w:after="180" w:afterAutospacing="0"/>
        <w:rPr>
          <w:color w:val="000000"/>
        </w:rPr>
      </w:pPr>
      <w:r w:rsidRPr="00E6573B">
        <w:rPr>
          <w:color w:val="000000"/>
        </w:rPr>
        <w:t>Dr. Coll is passionate about fostering collaborative, inclusive, and mission-driven campus environments</w:t>
      </w:r>
      <w:r>
        <w:rPr>
          <w:color w:val="000000"/>
        </w:rPr>
        <w:t xml:space="preserve"> </w:t>
      </w:r>
      <w:r w:rsidRPr="00E6573B">
        <w:rPr>
          <w:color w:val="000000"/>
        </w:rPr>
        <w:t>spaces where faculty, staff, and students can thrive, and where higher education serves as a powerful force for equity, opportunity, and transformation.</w:t>
      </w:r>
    </w:p>
    <w:sectPr w:rsidR="00E6573B" w:rsidRPr="00E6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3B"/>
    <w:rsid w:val="000958D7"/>
    <w:rsid w:val="000F40A4"/>
    <w:rsid w:val="001C044C"/>
    <w:rsid w:val="002F5BE7"/>
    <w:rsid w:val="00304532"/>
    <w:rsid w:val="004C7288"/>
    <w:rsid w:val="00534BF7"/>
    <w:rsid w:val="005D44E3"/>
    <w:rsid w:val="00653CA0"/>
    <w:rsid w:val="00940895"/>
    <w:rsid w:val="00971F2D"/>
    <w:rsid w:val="00A117A6"/>
    <w:rsid w:val="00AA3B09"/>
    <w:rsid w:val="00D07A12"/>
    <w:rsid w:val="00E6573B"/>
    <w:rsid w:val="00FC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071B"/>
  <w15:chartTrackingRefBased/>
  <w15:docId w15:val="{E0388DF2-4538-074C-A5C4-B5EB084C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3B"/>
    <w:rPr>
      <w:rFonts w:eastAsiaTheme="majorEastAsia" w:cstheme="majorBidi"/>
      <w:color w:val="272727" w:themeColor="text1" w:themeTint="D8"/>
    </w:rPr>
  </w:style>
  <w:style w:type="paragraph" w:styleId="Title">
    <w:name w:val="Title"/>
    <w:basedOn w:val="Normal"/>
    <w:next w:val="Normal"/>
    <w:link w:val="TitleChar"/>
    <w:uiPriority w:val="10"/>
    <w:qFormat/>
    <w:rsid w:val="00E6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3B"/>
    <w:pPr>
      <w:spacing w:before="160"/>
      <w:jc w:val="center"/>
    </w:pPr>
    <w:rPr>
      <w:i/>
      <w:iCs/>
      <w:color w:val="404040" w:themeColor="text1" w:themeTint="BF"/>
    </w:rPr>
  </w:style>
  <w:style w:type="character" w:customStyle="1" w:styleId="QuoteChar">
    <w:name w:val="Quote Char"/>
    <w:basedOn w:val="DefaultParagraphFont"/>
    <w:link w:val="Quote"/>
    <w:uiPriority w:val="29"/>
    <w:rsid w:val="00E6573B"/>
    <w:rPr>
      <w:i/>
      <w:iCs/>
      <w:color w:val="404040" w:themeColor="text1" w:themeTint="BF"/>
    </w:rPr>
  </w:style>
  <w:style w:type="paragraph" w:styleId="ListParagraph">
    <w:name w:val="List Paragraph"/>
    <w:basedOn w:val="Normal"/>
    <w:uiPriority w:val="34"/>
    <w:qFormat/>
    <w:rsid w:val="00E6573B"/>
    <w:pPr>
      <w:ind w:left="720"/>
      <w:contextualSpacing/>
    </w:pPr>
  </w:style>
  <w:style w:type="character" w:styleId="IntenseEmphasis">
    <w:name w:val="Intense Emphasis"/>
    <w:basedOn w:val="DefaultParagraphFont"/>
    <w:uiPriority w:val="21"/>
    <w:qFormat/>
    <w:rsid w:val="00E6573B"/>
    <w:rPr>
      <w:i/>
      <w:iCs/>
      <w:color w:val="2F5496" w:themeColor="accent1" w:themeShade="BF"/>
    </w:rPr>
  </w:style>
  <w:style w:type="paragraph" w:styleId="IntenseQuote">
    <w:name w:val="Intense Quote"/>
    <w:basedOn w:val="Normal"/>
    <w:next w:val="Normal"/>
    <w:link w:val="IntenseQuoteChar"/>
    <w:uiPriority w:val="30"/>
    <w:qFormat/>
    <w:rsid w:val="00E6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73B"/>
    <w:rPr>
      <w:i/>
      <w:iCs/>
      <w:color w:val="2F5496" w:themeColor="accent1" w:themeShade="BF"/>
    </w:rPr>
  </w:style>
  <w:style w:type="character" w:styleId="IntenseReference">
    <w:name w:val="Intense Reference"/>
    <w:basedOn w:val="DefaultParagraphFont"/>
    <w:uiPriority w:val="32"/>
    <w:qFormat/>
    <w:rsid w:val="00E6573B"/>
    <w:rPr>
      <w:b/>
      <w:bCs/>
      <w:smallCaps/>
      <w:color w:val="2F5496" w:themeColor="accent1" w:themeShade="BF"/>
      <w:spacing w:val="5"/>
    </w:rPr>
  </w:style>
  <w:style w:type="paragraph" w:styleId="NormalWeb">
    <w:name w:val="Normal (Web)"/>
    <w:basedOn w:val="Normal"/>
    <w:uiPriority w:val="99"/>
    <w:semiHidden/>
    <w:unhideWhenUsed/>
    <w:rsid w:val="00E6573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1554</Characters>
  <Application>Microsoft Office Word</Application>
  <DocSecurity>0</DocSecurity>
  <Lines>27</Lines>
  <Paragraphs>5</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Coll</dc:creator>
  <cp:keywords/>
  <dc:description/>
  <cp:lastModifiedBy>Sebastiano Marino</cp:lastModifiedBy>
  <cp:revision>5</cp:revision>
  <dcterms:created xsi:type="dcterms:W3CDTF">2026-02-10T17:38:00Z</dcterms:created>
  <dcterms:modified xsi:type="dcterms:W3CDTF">2026-02-13T16:10:00Z</dcterms:modified>
</cp:coreProperties>
</file>